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4F5A1" w14:textId="752719EB" w:rsidR="008D0DB5" w:rsidRDefault="00917697" w:rsidP="00472902">
      <w:pPr>
        <w:jc w:val="center"/>
      </w:pPr>
      <w:r w:rsidRPr="00AB7CF8">
        <w:rPr>
          <w:rFonts w:hint="eastAsia"/>
          <w:highlight w:val="yellow"/>
        </w:rPr>
        <w:t>〇〇〇団体名〇〇〇</w:t>
      </w:r>
      <w:r w:rsidR="00036DD5" w:rsidRPr="00AB7CF8">
        <w:rPr>
          <w:rFonts w:hint="eastAsia"/>
          <w:highlight w:val="yellow"/>
        </w:rPr>
        <w:t xml:space="preserve">　規約</w:t>
      </w:r>
      <w:r w:rsidR="00472902" w:rsidRPr="00AB7CF8">
        <w:rPr>
          <w:rFonts w:hint="eastAsia"/>
          <w:highlight w:val="yellow"/>
        </w:rPr>
        <w:t xml:space="preserve">　</w:t>
      </w:r>
      <w:r w:rsidR="00036DD5" w:rsidRPr="00AB7CF8">
        <w:rPr>
          <w:rFonts w:hint="eastAsia"/>
          <w:highlight w:val="yellow"/>
        </w:rPr>
        <w:t>(</w:t>
      </w:r>
      <w:r w:rsidRPr="00AB7CF8">
        <w:rPr>
          <w:rFonts w:hint="eastAsia"/>
          <w:highlight w:val="yellow"/>
        </w:rPr>
        <w:t>部</w:t>
      </w:r>
      <w:r w:rsidR="00472902" w:rsidRPr="00AB7CF8">
        <w:rPr>
          <w:rFonts w:hint="eastAsia"/>
          <w:highlight w:val="yellow"/>
        </w:rPr>
        <w:t>則</w:t>
      </w:r>
      <w:r w:rsidR="00036DD5" w:rsidRPr="00AB7CF8">
        <w:rPr>
          <w:rFonts w:hint="eastAsia"/>
          <w:highlight w:val="yellow"/>
        </w:rPr>
        <w:t>)</w:t>
      </w:r>
    </w:p>
    <w:p w14:paraId="2107462D" w14:textId="77777777" w:rsidR="00472902" w:rsidRDefault="00472902" w:rsidP="00472902"/>
    <w:p w14:paraId="5C9CE55B" w14:textId="772B3132" w:rsidR="00472902" w:rsidRPr="00036DD5" w:rsidRDefault="00472902" w:rsidP="00472902">
      <w:pPr>
        <w:rPr>
          <w:b/>
          <w:bCs/>
        </w:rPr>
      </w:pPr>
      <w:r w:rsidRPr="00036DD5">
        <w:rPr>
          <w:rFonts w:hint="eastAsia"/>
          <w:b/>
          <w:bCs/>
        </w:rPr>
        <w:t>第１条(名称)</w:t>
      </w:r>
    </w:p>
    <w:p w14:paraId="7B383648" w14:textId="7FB9D1CC" w:rsidR="00472902" w:rsidRDefault="00472902" w:rsidP="00472902">
      <w:r>
        <w:rPr>
          <w:rFonts w:hint="eastAsia"/>
        </w:rPr>
        <w:t>本</w:t>
      </w:r>
      <w:r w:rsidR="00CA0AEB">
        <w:rPr>
          <w:rFonts w:hint="eastAsia"/>
        </w:rPr>
        <w:t>団体</w:t>
      </w:r>
      <w:r>
        <w:rPr>
          <w:rFonts w:hint="eastAsia"/>
        </w:rPr>
        <w:t>は「</w:t>
      </w:r>
      <w:r w:rsidR="00CA0AEB">
        <w:rPr>
          <w:rFonts w:hint="eastAsia"/>
        </w:rPr>
        <w:t>追手門学院大学〇〇〇部</w:t>
      </w:r>
      <w:r>
        <w:rPr>
          <w:rFonts w:hint="eastAsia"/>
        </w:rPr>
        <w:t>」と称する。</w:t>
      </w:r>
    </w:p>
    <w:p w14:paraId="78D2A1E4" w14:textId="5E1B2706" w:rsidR="00472902" w:rsidRPr="00036DD5" w:rsidRDefault="00472902" w:rsidP="00472902">
      <w:pPr>
        <w:rPr>
          <w:b/>
          <w:bCs/>
        </w:rPr>
      </w:pPr>
      <w:r w:rsidRPr="00036DD5">
        <w:rPr>
          <w:rFonts w:hint="eastAsia"/>
          <w:b/>
          <w:bCs/>
        </w:rPr>
        <w:t>第２条(目的)</w:t>
      </w:r>
    </w:p>
    <w:p w14:paraId="013BB568" w14:textId="44094342" w:rsidR="00472902" w:rsidRDefault="00472902" w:rsidP="00472902">
      <w:r>
        <w:rPr>
          <w:rFonts w:hint="eastAsia"/>
        </w:rPr>
        <w:t>本</w:t>
      </w:r>
      <w:r w:rsidR="00CA0AEB">
        <w:rPr>
          <w:rFonts w:hint="eastAsia"/>
        </w:rPr>
        <w:t>団体</w:t>
      </w:r>
      <w:r>
        <w:rPr>
          <w:rFonts w:hint="eastAsia"/>
        </w:rPr>
        <w:t>は、</w:t>
      </w:r>
      <w:r w:rsidR="00CA0AEB" w:rsidRPr="00AB7CF8">
        <w:rPr>
          <w:rFonts w:hint="eastAsia"/>
          <w:highlight w:val="yellow"/>
        </w:rPr>
        <w:t>～～～～～</w:t>
      </w:r>
      <w:r w:rsidR="005417A5">
        <w:rPr>
          <w:rFonts w:hint="eastAsia"/>
        </w:rPr>
        <w:t>行うことを目的とする。</w:t>
      </w:r>
    </w:p>
    <w:p w14:paraId="246E725C" w14:textId="42397112" w:rsidR="005417A5" w:rsidRPr="00036DD5" w:rsidRDefault="005417A5" w:rsidP="00472902">
      <w:pPr>
        <w:rPr>
          <w:b/>
          <w:bCs/>
        </w:rPr>
      </w:pPr>
      <w:r w:rsidRPr="00036DD5">
        <w:rPr>
          <w:rFonts w:hint="eastAsia"/>
          <w:b/>
          <w:bCs/>
        </w:rPr>
        <w:t>第３条(活動内容)</w:t>
      </w:r>
    </w:p>
    <w:p w14:paraId="7241503D" w14:textId="5355FEEC" w:rsidR="005417A5" w:rsidRDefault="005417A5" w:rsidP="00472902">
      <w:r>
        <w:rPr>
          <w:rFonts w:hint="eastAsia"/>
        </w:rPr>
        <w:t>本</w:t>
      </w:r>
      <w:r w:rsidR="0099241A">
        <w:rPr>
          <w:rFonts w:hint="eastAsia"/>
        </w:rPr>
        <w:t>団体</w:t>
      </w:r>
      <w:r>
        <w:rPr>
          <w:rFonts w:hint="eastAsia"/>
        </w:rPr>
        <w:t>は、以下の活動を行う。</w:t>
      </w:r>
    </w:p>
    <w:p w14:paraId="15F2E79F" w14:textId="2465D4D5" w:rsidR="005417A5" w:rsidRPr="00AB7CF8" w:rsidRDefault="006D35E9" w:rsidP="004D6114">
      <w:pPr>
        <w:rPr>
          <w:highlight w:val="yellow"/>
        </w:rPr>
      </w:pPr>
      <w:r w:rsidRPr="00AB7CF8">
        <w:rPr>
          <w:rFonts w:hint="eastAsia"/>
          <w:highlight w:val="yellow"/>
        </w:rPr>
        <w:t>（１）</w:t>
      </w:r>
      <w:r w:rsidR="0099241A" w:rsidRPr="00AB7CF8">
        <w:rPr>
          <w:rFonts w:hint="eastAsia"/>
          <w:highlight w:val="yellow"/>
        </w:rPr>
        <w:t>～～～～～</w:t>
      </w:r>
    </w:p>
    <w:p w14:paraId="06BC040D" w14:textId="3F0DA5FD" w:rsidR="005417A5" w:rsidRPr="00AB7CF8" w:rsidRDefault="006D35E9" w:rsidP="004D6114">
      <w:pPr>
        <w:rPr>
          <w:highlight w:val="yellow"/>
        </w:rPr>
      </w:pPr>
      <w:r w:rsidRPr="00AB7CF8">
        <w:rPr>
          <w:rFonts w:hint="eastAsia"/>
          <w:highlight w:val="yellow"/>
        </w:rPr>
        <w:t>（２）</w:t>
      </w:r>
      <w:r w:rsidR="0099241A" w:rsidRPr="00AB7CF8">
        <w:rPr>
          <w:rFonts w:hint="eastAsia"/>
          <w:highlight w:val="yellow"/>
        </w:rPr>
        <w:t>～～～～～</w:t>
      </w:r>
    </w:p>
    <w:p w14:paraId="5C69D42C" w14:textId="32147DF4" w:rsidR="005417A5" w:rsidRPr="00AB7CF8" w:rsidRDefault="006D35E9" w:rsidP="004D6114">
      <w:pPr>
        <w:rPr>
          <w:highlight w:val="yellow"/>
        </w:rPr>
      </w:pPr>
      <w:r w:rsidRPr="00AB7CF8">
        <w:rPr>
          <w:rFonts w:hint="eastAsia"/>
          <w:highlight w:val="yellow"/>
        </w:rPr>
        <w:t>（３）</w:t>
      </w:r>
      <w:r w:rsidR="0099241A" w:rsidRPr="00AB7CF8">
        <w:rPr>
          <w:rFonts w:hint="eastAsia"/>
          <w:highlight w:val="yellow"/>
        </w:rPr>
        <w:t>～～～～～</w:t>
      </w:r>
    </w:p>
    <w:p w14:paraId="457499C7" w14:textId="05481D37" w:rsidR="005417A5" w:rsidRDefault="006D35E9" w:rsidP="004D6114">
      <w:r w:rsidRPr="00AB7CF8">
        <w:rPr>
          <w:rFonts w:hint="eastAsia"/>
          <w:highlight w:val="yellow"/>
        </w:rPr>
        <w:t>（４）</w:t>
      </w:r>
      <w:r w:rsidR="0099241A" w:rsidRPr="00AB7CF8">
        <w:rPr>
          <w:rFonts w:hint="eastAsia"/>
          <w:highlight w:val="yellow"/>
        </w:rPr>
        <w:t>～～～～～</w:t>
      </w:r>
    </w:p>
    <w:p w14:paraId="3357754A" w14:textId="172E85D2" w:rsidR="00DB53CB" w:rsidRPr="00036DD5" w:rsidRDefault="00DB53CB" w:rsidP="00DB53CB">
      <w:pPr>
        <w:rPr>
          <w:b/>
          <w:bCs/>
        </w:rPr>
      </w:pPr>
      <w:r w:rsidRPr="00036DD5">
        <w:rPr>
          <w:rFonts w:hint="eastAsia"/>
          <w:b/>
          <w:bCs/>
        </w:rPr>
        <w:t>第４条(所属</w:t>
      </w:r>
      <w:r w:rsidR="0099241A">
        <w:rPr>
          <w:rFonts w:hint="eastAsia"/>
          <w:b/>
          <w:bCs/>
        </w:rPr>
        <w:t>・所在地</w:t>
      </w:r>
      <w:r w:rsidRPr="00036DD5">
        <w:rPr>
          <w:rFonts w:hint="eastAsia"/>
          <w:b/>
          <w:bCs/>
        </w:rPr>
        <w:t>)</w:t>
      </w:r>
    </w:p>
    <w:p w14:paraId="1AE059C3" w14:textId="7B198C6B" w:rsidR="00DB53CB" w:rsidRDefault="00DB53CB" w:rsidP="00DB53CB">
      <w:r>
        <w:rPr>
          <w:rFonts w:hint="eastAsia"/>
        </w:rPr>
        <w:t>本</w:t>
      </w:r>
      <w:r w:rsidR="0099241A">
        <w:rPr>
          <w:rFonts w:hint="eastAsia"/>
        </w:rPr>
        <w:t>団体</w:t>
      </w:r>
      <w:r>
        <w:rPr>
          <w:rFonts w:hint="eastAsia"/>
        </w:rPr>
        <w:t>は、</w:t>
      </w:r>
      <w:r w:rsidR="000D7D52">
        <w:rPr>
          <w:rFonts w:hint="eastAsia"/>
        </w:rPr>
        <w:t>追手門学院大学学友会追風</w:t>
      </w:r>
      <w:r w:rsidR="0099241A">
        <w:rPr>
          <w:rFonts w:hint="eastAsia"/>
        </w:rPr>
        <w:t>クラブサークル連合</w:t>
      </w:r>
      <w:r w:rsidR="000D7D52">
        <w:rPr>
          <w:rFonts w:hint="eastAsia"/>
        </w:rPr>
        <w:t>に所属</w:t>
      </w:r>
      <w:r w:rsidR="0099241A">
        <w:rPr>
          <w:rFonts w:hint="eastAsia"/>
        </w:rPr>
        <w:t>し、所在地は大阪府茨木市西安威2－1－15とする</w:t>
      </w:r>
      <w:r w:rsidR="000D7D52">
        <w:rPr>
          <w:rFonts w:hint="eastAsia"/>
        </w:rPr>
        <w:t>。</w:t>
      </w:r>
    </w:p>
    <w:p w14:paraId="483471C2" w14:textId="6E6B5255" w:rsidR="005417A5" w:rsidRPr="00036DD5" w:rsidRDefault="005417A5" w:rsidP="005417A5">
      <w:pPr>
        <w:rPr>
          <w:b/>
          <w:bCs/>
        </w:rPr>
      </w:pPr>
      <w:r w:rsidRPr="00036DD5">
        <w:rPr>
          <w:rFonts w:hint="eastAsia"/>
          <w:b/>
          <w:bCs/>
        </w:rPr>
        <w:t>第</w:t>
      </w:r>
      <w:r w:rsidR="00DB53CB" w:rsidRPr="00036DD5">
        <w:rPr>
          <w:rFonts w:hint="eastAsia"/>
          <w:b/>
          <w:bCs/>
        </w:rPr>
        <w:t>５</w:t>
      </w:r>
      <w:r w:rsidRPr="00036DD5">
        <w:rPr>
          <w:rFonts w:hint="eastAsia"/>
          <w:b/>
          <w:bCs/>
        </w:rPr>
        <w:t>条(構成)</w:t>
      </w:r>
    </w:p>
    <w:p w14:paraId="7C28DB91" w14:textId="356ED4AB" w:rsidR="005417A5" w:rsidRDefault="005417A5" w:rsidP="005417A5">
      <w:r>
        <w:rPr>
          <w:rFonts w:hint="eastAsia"/>
        </w:rPr>
        <w:t>本</w:t>
      </w:r>
      <w:r w:rsidR="0099241A">
        <w:rPr>
          <w:rFonts w:hint="eastAsia"/>
        </w:rPr>
        <w:t>団体</w:t>
      </w:r>
      <w:r>
        <w:rPr>
          <w:rFonts w:hint="eastAsia"/>
        </w:rPr>
        <w:t>は、追手門学院大学</w:t>
      </w:r>
      <w:r w:rsidR="000D7D52">
        <w:rPr>
          <w:rFonts w:hint="eastAsia"/>
        </w:rPr>
        <w:t>に在籍している</w:t>
      </w:r>
      <w:r>
        <w:rPr>
          <w:rFonts w:hint="eastAsia"/>
        </w:rPr>
        <w:t>学生</w:t>
      </w:r>
      <w:r w:rsidR="007D4765">
        <w:rPr>
          <w:rFonts w:hint="eastAsia"/>
        </w:rPr>
        <w:t>（以下学生）</w:t>
      </w:r>
      <w:r>
        <w:rPr>
          <w:rFonts w:hint="eastAsia"/>
        </w:rPr>
        <w:t>をもって構成する。</w:t>
      </w:r>
    </w:p>
    <w:p w14:paraId="1831BB2E" w14:textId="32924E08" w:rsidR="005417A5" w:rsidRPr="00036DD5" w:rsidRDefault="005417A5" w:rsidP="005417A5">
      <w:pPr>
        <w:rPr>
          <w:b/>
          <w:bCs/>
        </w:rPr>
      </w:pPr>
      <w:r w:rsidRPr="00036DD5">
        <w:rPr>
          <w:rFonts w:hint="eastAsia"/>
          <w:b/>
          <w:bCs/>
        </w:rPr>
        <w:t>第</w:t>
      </w:r>
      <w:r w:rsidR="00DB53CB" w:rsidRPr="00036DD5">
        <w:rPr>
          <w:rFonts w:hint="eastAsia"/>
          <w:b/>
          <w:bCs/>
        </w:rPr>
        <w:t>６</w:t>
      </w:r>
      <w:r w:rsidRPr="00036DD5">
        <w:rPr>
          <w:rFonts w:hint="eastAsia"/>
          <w:b/>
          <w:bCs/>
        </w:rPr>
        <w:t>条</w:t>
      </w:r>
      <w:r w:rsidR="00DB53CB" w:rsidRPr="00036DD5">
        <w:rPr>
          <w:rFonts w:hint="eastAsia"/>
          <w:b/>
          <w:bCs/>
        </w:rPr>
        <w:t>(組織と役職)</w:t>
      </w:r>
    </w:p>
    <w:p w14:paraId="16BE73B7" w14:textId="288D4330" w:rsidR="005417A5" w:rsidRDefault="005417A5" w:rsidP="005417A5">
      <w:r>
        <w:rPr>
          <w:rFonts w:hint="eastAsia"/>
        </w:rPr>
        <w:t>本</w:t>
      </w:r>
      <w:r w:rsidR="0099241A">
        <w:rPr>
          <w:rFonts w:hint="eastAsia"/>
        </w:rPr>
        <w:t>団体</w:t>
      </w:r>
      <w:r>
        <w:rPr>
          <w:rFonts w:hint="eastAsia"/>
        </w:rPr>
        <w:t>には、以下</w:t>
      </w:r>
      <w:r w:rsidR="000D7D52">
        <w:rPr>
          <w:rFonts w:hint="eastAsia"/>
        </w:rPr>
        <w:t>の</w:t>
      </w:r>
      <w:r>
        <w:rPr>
          <w:rFonts w:hint="eastAsia"/>
        </w:rPr>
        <w:t>役員を置</w:t>
      </w:r>
      <w:r w:rsidR="0099241A">
        <w:rPr>
          <w:rFonts w:hint="eastAsia"/>
        </w:rPr>
        <w:t>き、必要に応じて適宜その他役</w:t>
      </w:r>
      <w:r w:rsidR="00821797">
        <w:rPr>
          <w:rFonts w:hint="eastAsia"/>
        </w:rPr>
        <w:t>員</w:t>
      </w:r>
      <w:r w:rsidR="0099241A">
        <w:rPr>
          <w:rFonts w:hint="eastAsia"/>
        </w:rPr>
        <w:t>を追加することが出来る。</w:t>
      </w:r>
    </w:p>
    <w:p w14:paraId="2808552E" w14:textId="769C1493" w:rsidR="005417A5" w:rsidRDefault="00E73647" w:rsidP="005417A5">
      <w:r>
        <w:rPr>
          <w:rFonts w:hint="eastAsia"/>
        </w:rPr>
        <w:t>（１）</w:t>
      </w:r>
      <w:r w:rsidR="0099241A">
        <w:rPr>
          <w:rFonts w:hint="eastAsia"/>
        </w:rPr>
        <w:t>責任者</w:t>
      </w:r>
      <w:r w:rsidR="005417A5">
        <w:rPr>
          <w:rFonts w:hint="eastAsia"/>
        </w:rPr>
        <w:t>(</w:t>
      </w:r>
      <w:r w:rsidR="0099241A">
        <w:rPr>
          <w:rFonts w:hint="eastAsia"/>
        </w:rPr>
        <w:t>部長</w:t>
      </w:r>
      <w:r w:rsidR="005417A5">
        <w:rPr>
          <w:rFonts w:hint="eastAsia"/>
        </w:rPr>
        <w:t>)：１</w:t>
      </w:r>
      <w:r w:rsidR="00DB53CB">
        <w:rPr>
          <w:rFonts w:hint="eastAsia"/>
        </w:rPr>
        <w:t>名</w:t>
      </w:r>
    </w:p>
    <w:p w14:paraId="061C31E7" w14:textId="21553A21" w:rsidR="005417A5" w:rsidRDefault="00E73647" w:rsidP="005417A5">
      <w:r>
        <w:rPr>
          <w:rFonts w:hint="eastAsia"/>
        </w:rPr>
        <w:t>（２）</w:t>
      </w:r>
      <w:r w:rsidR="0099241A">
        <w:rPr>
          <w:rFonts w:hint="eastAsia"/>
        </w:rPr>
        <w:t>主務</w:t>
      </w:r>
      <w:r w:rsidR="005417A5">
        <w:rPr>
          <w:rFonts w:hint="eastAsia"/>
        </w:rPr>
        <w:t>(</w:t>
      </w:r>
      <w:r w:rsidR="0099241A">
        <w:rPr>
          <w:rFonts w:hint="eastAsia"/>
        </w:rPr>
        <w:t>事務代表</w:t>
      </w:r>
      <w:r w:rsidR="005417A5">
        <w:rPr>
          <w:rFonts w:hint="eastAsia"/>
        </w:rPr>
        <w:t>)：</w:t>
      </w:r>
      <w:r w:rsidR="0099241A">
        <w:rPr>
          <w:rFonts w:hint="eastAsia"/>
        </w:rPr>
        <w:t>１</w:t>
      </w:r>
      <w:r w:rsidR="00DB53CB">
        <w:rPr>
          <w:rFonts w:hint="eastAsia"/>
        </w:rPr>
        <w:t>名</w:t>
      </w:r>
    </w:p>
    <w:p w14:paraId="451E32F4" w14:textId="42BD6834" w:rsidR="00DB53CB" w:rsidRDefault="00E73647" w:rsidP="005417A5">
      <w:r>
        <w:rPr>
          <w:rFonts w:hint="eastAsia"/>
        </w:rPr>
        <w:t>（３）</w:t>
      </w:r>
      <w:r w:rsidR="009E138F">
        <w:rPr>
          <w:rFonts w:hint="eastAsia"/>
        </w:rPr>
        <w:t>財務</w:t>
      </w:r>
      <w:r w:rsidR="00A4007C">
        <w:rPr>
          <w:rFonts w:hint="eastAsia"/>
        </w:rPr>
        <w:t>（会計代表）</w:t>
      </w:r>
      <w:r w:rsidR="00DB53CB">
        <w:rPr>
          <w:rFonts w:hint="eastAsia"/>
        </w:rPr>
        <w:t>：１名</w:t>
      </w:r>
    </w:p>
    <w:p w14:paraId="630D8640" w14:textId="2834DD05" w:rsidR="00192BF0" w:rsidRDefault="00E73647" w:rsidP="005417A5">
      <w:r>
        <w:rPr>
          <w:rFonts w:hint="eastAsia"/>
        </w:rPr>
        <w:t>（４）</w:t>
      </w:r>
      <w:r w:rsidR="005417A5">
        <w:rPr>
          <w:rFonts w:hint="eastAsia"/>
        </w:rPr>
        <w:t>その他、必要と認められる役員</w:t>
      </w:r>
    </w:p>
    <w:p w14:paraId="113D1EDC" w14:textId="1ABDDE26" w:rsidR="00DB53CB" w:rsidRPr="00036DD5" w:rsidRDefault="00DB53CB" w:rsidP="005417A5">
      <w:pPr>
        <w:rPr>
          <w:b/>
          <w:bCs/>
        </w:rPr>
      </w:pPr>
      <w:r w:rsidRPr="00036DD5">
        <w:rPr>
          <w:rFonts w:hint="eastAsia"/>
          <w:b/>
          <w:bCs/>
        </w:rPr>
        <w:t>第７条(役員の選出)</w:t>
      </w:r>
    </w:p>
    <w:p w14:paraId="7C21DF47" w14:textId="72258F6D" w:rsidR="00DB53CB" w:rsidRDefault="00DB53CB" w:rsidP="005417A5">
      <w:r>
        <w:rPr>
          <w:rFonts w:hint="eastAsia"/>
        </w:rPr>
        <w:t>役員</w:t>
      </w:r>
      <w:r w:rsidR="00E73647">
        <w:rPr>
          <w:rFonts w:hint="eastAsia"/>
        </w:rPr>
        <w:t>は、定例会議に置いて協議の上決定する。</w:t>
      </w:r>
    </w:p>
    <w:p w14:paraId="376AF84D" w14:textId="6184160B" w:rsidR="00DB53CB" w:rsidRPr="00036DD5" w:rsidRDefault="00DB53CB" w:rsidP="005417A5">
      <w:pPr>
        <w:rPr>
          <w:b/>
          <w:bCs/>
        </w:rPr>
      </w:pPr>
      <w:r w:rsidRPr="00036DD5">
        <w:rPr>
          <w:rFonts w:hint="eastAsia"/>
          <w:b/>
          <w:bCs/>
        </w:rPr>
        <w:t>第</w:t>
      </w:r>
      <w:r w:rsidR="00036DD5" w:rsidRPr="00036DD5">
        <w:rPr>
          <w:rFonts w:hint="eastAsia"/>
          <w:b/>
          <w:bCs/>
        </w:rPr>
        <w:t>８</w:t>
      </w:r>
      <w:r w:rsidRPr="00036DD5">
        <w:rPr>
          <w:rFonts w:hint="eastAsia"/>
          <w:b/>
          <w:bCs/>
        </w:rPr>
        <w:t>条(</w:t>
      </w:r>
      <w:r w:rsidR="00804BE5">
        <w:rPr>
          <w:rFonts w:hint="eastAsia"/>
          <w:b/>
          <w:bCs/>
        </w:rPr>
        <w:t>入部、退部</w:t>
      </w:r>
      <w:r w:rsidRPr="00036DD5">
        <w:rPr>
          <w:rFonts w:hint="eastAsia"/>
          <w:b/>
          <w:bCs/>
        </w:rPr>
        <w:t>)</w:t>
      </w:r>
    </w:p>
    <w:p w14:paraId="741D8A4E" w14:textId="3FBF2C2B" w:rsidR="00804BE5" w:rsidRDefault="00DB53CB" w:rsidP="004D6114">
      <w:pPr>
        <w:pStyle w:val="a9"/>
        <w:numPr>
          <w:ilvl w:val="0"/>
          <w:numId w:val="6"/>
        </w:numPr>
      </w:pPr>
      <w:r>
        <w:rPr>
          <w:rFonts w:hint="eastAsia"/>
        </w:rPr>
        <w:t>入</w:t>
      </w:r>
      <w:r w:rsidR="00804BE5">
        <w:rPr>
          <w:rFonts w:hint="eastAsia"/>
        </w:rPr>
        <w:t>部</w:t>
      </w:r>
      <w:r w:rsidR="000D7D52">
        <w:rPr>
          <w:rFonts w:hint="eastAsia"/>
        </w:rPr>
        <w:t>を</w:t>
      </w:r>
      <w:r>
        <w:rPr>
          <w:rFonts w:hint="eastAsia"/>
        </w:rPr>
        <w:t>希望</w:t>
      </w:r>
      <w:r w:rsidR="000D7D52">
        <w:rPr>
          <w:rFonts w:hint="eastAsia"/>
        </w:rPr>
        <w:t>する</w:t>
      </w:r>
      <w:r w:rsidR="00821797">
        <w:rPr>
          <w:rFonts w:hint="eastAsia"/>
        </w:rPr>
        <w:t>学生は、本部則に同意の上で大学所定の手続きにより入部することが出来る</w:t>
      </w:r>
      <w:r>
        <w:rPr>
          <w:rFonts w:hint="eastAsia"/>
        </w:rPr>
        <w:t>。</w:t>
      </w:r>
    </w:p>
    <w:p w14:paraId="1AF30700" w14:textId="37BDFF52" w:rsidR="00804BE5" w:rsidRDefault="00804BE5" w:rsidP="004D6114">
      <w:pPr>
        <w:pStyle w:val="a9"/>
        <w:numPr>
          <w:ilvl w:val="0"/>
          <w:numId w:val="6"/>
        </w:numPr>
      </w:pPr>
      <w:r>
        <w:rPr>
          <w:rFonts w:hint="eastAsia"/>
        </w:rPr>
        <w:lastRenderedPageBreak/>
        <w:t>退部を希望する学生は、</w:t>
      </w:r>
      <w:r w:rsidR="00D30D97">
        <w:rPr>
          <w:rFonts w:hint="eastAsia"/>
        </w:rPr>
        <w:t>責任者</w:t>
      </w:r>
      <w:r>
        <w:rPr>
          <w:rFonts w:hint="eastAsia"/>
        </w:rPr>
        <w:t>との面談を行い、大学所定の手続きにより退部を認める。</w:t>
      </w:r>
    </w:p>
    <w:p w14:paraId="0EF8C2CF" w14:textId="15978E6E" w:rsidR="00D30D97" w:rsidRPr="00D30D97" w:rsidRDefault="00D30D97" w:rsidP="00D30D97">
      <w:pPr>
        <w:rPr>
          <w:b/>
        </w:rPr>
      </w:pPr>
      <w:r w:rsidRPr="00D30D97">
        <w:rPr>
          <w:rFonts w:hint="eastAsia"/>
          <w:b/>
        </w:rPr>
        <w:t>第９条（除名）</w:t>
      </w:r>
    </w:p>
    <w:p w14:paraId="723FBDCB" w14:textId="520AB333" w:rsidR="00D30D97" w:rsidRDefault="00D30D97" w:rsidP="00D30D97">
      <w:r>
        <w:rPr>
          <w:rFonts w:hint="eastAsia"/>
        </w:rPr>
        <w:t>以下の行為が認められた場合は</w:t>
      </w:r>
      <w:r w:rsidR="006D4DCE">
        <w:rPr>
          <w:rFonts w:hint="eastAsia"/>
        </w:rPr>
        <w:t>、第6条に定める者同士で協議の上、</w:t>
      </w:r>
      <w:r>
        <w:rPr>
          <w:rFonts w:hint="eastAsia"/>
        </w:rPr>
        <w:t>本人の意思に関係なく</w:t>
      </w:r>
      <w:r w:rsidR="006D4DCE">
        <w:rPr>
          <w:rFonts w:hint="eastAsia"/>
        </w:rPr>
        <w:t>一定期間の活動停止や</w:t>
      </w:r>
      <w:r>
        <w:rPr>
          <w:rFonts w:hint="eastAsia"/>
        </w:rPr>
        <w:t>本団体より除名する。</w:t>
      </w:r>
    </w:p>
    <w:p w14:paraId="3DA038A5" w14:textId="0D055FA8" w:rsidR="00D30D97" w:rsidRPr="00AB7CF8" w:rsidRDefault="00D30D97" w:rsidP="00D30D97">
      <w:pPr>
        <w:rPr>
          <w:highlight w:val="yellow"/>
        </w:rPr>
      </w:pPr>
      <w:r w:rsidRPr="00AB7CF8">
        <w:rPr>
          <w:rFonts w:hint="eastAsia"/>
          <w:highlight w:val="yellow"/>
        </w:rPr>
        <w:t>（１）～～～～～</w:t>
      </w:r>
    </w:p>
    <w:p w14:paraId="44DF61F3" w14:textId="269499E3" w:rsidR="00D30D97" w:rsidRPr="00AB7CF8" w:rsidRDefault="00D30D97" w:rsidP="00D30D97">
      <w:pPr>
        <w:rPr>
          <w:highlight w:val="yellow"/>
        </w:rPr>
      </w:pPr>
      <w:r w:rsidRPr="00AB7CF8">
        <w:rPr>
          <w:rFonts w:hint="eastAsia"/>
          <w:highlight w:val="yellow"/>
        </w:rPr>
        <w:t>（２）～～～～～</w:t>
      </w:r>
    </w:p>
    <w:p w14:paraId="14B00D72" w14:textId="2DE05688" w:rsidR="00D30D97" w:rsidRPr="00AB7CF8" w:rsidRDefault="00D30D97" w:rsidP="00D30D97">
      <w:pPr>
        <w:rPr>
          <w:highlight w:val="yellow"/>
        </w:rPr>
      </w:pPr>
      <w:r w:rsidRPr="00AB7CF8">
        <w:rPr>
          <w:rFonts w:hint="eastAsia"/>
          <w:highlight w:val="yellow"/>
        </w:rPr>
        <w:t>（３）～～～～～</w:t>
      </w:r>
    </w:p>
    <w:p w14:paraId="18F6CB52" w14:textId="12647AAC" w:rsidR="00D30D97" w:rsidRDefault="00D30D97" w:rsidP="00D30D97">
      <w:r w:rsidRPr="00AB7CF8">
        <w:rPr>
          <w:rFonts w:hint="eastAsia"/>
          <w:highlight w:val="yellow"/>
        </w:rPr>
        <w:t>（４）～～～～～</w:t>
      </w:r>
    </w:p>
    <w:p w14:paraId="26963525" w14:textId="7FF3F69E" w:rsidR="00D30D97" w:rsidRDefault="00D30D97" w:rsidP="00D30D97">
      <w:r>
        <w:rPr>
          <w:rFonts w:hint="eastAsia"/>
        </w:rPr>
        <w:t xml:space="preserve">　・</w:t>
      </w:r>
    </w:p>
    <w:p w14:paraId="067114CC" w14:textId="48743D29" w:rsidR="00D30D97" w:rsidRDefault="00D30D97" w:rsidP="00D30D97">
      <w:r>
        <w:rPr>
          <w:rFonts w:hint="eastAsia"/>
        </w:rPr>
        <w:t xml:space="preserve">　・</w:t>
      </w:r>
    </w:p>
    <w:p w14:paraId="088998AB" w14:textId="56A7930C" w:rsidR="005417A5" w:rsidRPr="00036DD5" w:rsidRDefault="005417A5" w:rsidP="005417A5">
      <w:pPr>
        <w:rPr>
          <w:b/>
          <w:bCs/>
        </w:rPr>
      </w:pPr>
      <w:r w:rsidRPr="00036DD5">
        <w:rPr>
          <w:rFonts w:hint="eastAsia"/>
          <w:b/>
          <w:bCs/>
        </w:rPr>
        <w:t>第</w:t>
      </w:r>
      <w:r w:rsidR="00D30D97">
        <w:rPr>
          <w:rFonts w:hint="eastAsia"/>
          <w:b/>
          <w:bCs/>
        </w:rPr>
        <w:t>１０</w:t>
      </w:r>
      <w:r w:rsidRPr="00036DD5">
        <w:rPr>
          <w:rFonts w:hint="eastAsia"/>
          <w:b/>
          <w:bCs/>
        </w:rPr>
        <w:t>条(会計)</w:t>
      </w:r>
    </w:p>
    <w:p w14:paraId="07329554" w14:textId="45196A1D" w:rsidR="005417A5" w:rsidRDefault="000D7D52" w:rsidP="005417A5">
      <w:pPr>
        <w:pStyle w:val="a9"/>
        <w:numPr>
          <w:ilvl w:val="0"/>
          <w:numId w:val="2"/>
        </w:numPr>
      </w:pPr>
      <w:r>
        <w:rPr>
          <w:rFonts w:hint="eastAsia"/>
        </w:rPr>
        <w:t>学友会費を原資とする</w:t>
      </w:r>
      <w:r w:rsidR="0099241A">
        <w:rPr>
          <w:rFonts w:hint="eastAsia"/>
        </w:rPr>
        <w:t>団体</w:t>
      </w:r>
      <w:r w:rsidR="005417A5">
        <w:rPr>
          <w:rFonts w:hint="eastAsia"/>
        </w:rPr>
        <w:t>費</w:t>
      </w:r>
      <w:r w:rsidR="008109D5">
        <w:rPr>
          <w:rFonts w:hint="eastAsia"/>
        </w:rPr>
        <w:t>ならびに部費など</w:t>
      </w:r>
      <w:r w:rsidR="005417A5">
        <w:rPr>
          <w:rFonts w:hint="eastAsia"/>
        </w:rPr>
        <w:t>その他の収入をもって本</w:t>
      </w:r>
      <w:r w:rsidR="0099241A">
        <w:rPr>
          <w:rFonts w:hint="eastAsia"/>
        </w:rPr>
        <w:t>団体</w:t>
      </w:r>
      <w:r w:rsidR="005417A5">
        <w:rPr>
          <w:rFonts w:hint="eastAsia"/>
        </w:rPr>
        <w:t>の</w:t>
      </w:r>
      <w:r w:rsidR="00910619">
        <w:rPr>
          <w:rFonts w:hint="eastAsia"/>
        </w:rPr>
        <w:t>活動</w:t>
      </w:r>
      <w:r w:rsidR="005417A5">
        <w:rPr>
          <w:rFonts w:hint="eastAsia"/>
        </w:rPr>
        <w:t>経費に充てる。</w:t>
      </w:r>
    </w:p>
    <w:p w14:paraId="12B6A0AD" w14:textId="13C83E16" w:rsidR="00B24729" w:rsidRDefault="00B24729" w:rsidP="005417A5">
      <w:pPr>
        <w:pStyle w:val="a9"/>
        <w:numPr>
          <w:ilvl w:val="0"/>
          <w:numId w:val="2"/>
        </w:numPr>
      </w:pPr>
      <w:r>
        <w:rPr>
          <w:rFonts w:hint="eastAsia"/>
        </w:rPr>
        <w:t>預金取引において、第6条（３）にあたる者が代表権を有する。</w:t>
      </w:r>
    </w:p>
    <w:p w14:paraId="5B6EE540" w14:textId="77E1774A" w:rsidR="005417A5" w:rsidRDefault="007D4000" w:rsidP="005417A5">
      <w:pPr>
        <w:pStyle w:val="a9"/>
        <w:numPr>
          <w:ilvl w:val="0"/>
          <w:numId w:val="2"/>
        </w:numPr>
      </w:pPr>
      <w:r>
        <w:rPr>
          <w:rFonts w:hint="eastAsia"/>
        </w:rPr>
        <w:t>財務（会計代表）</w:t>
      </w:r>
      <w:r w:rsidR="005417A5">
        <w:rPr>
          <w:rFonts w:hint="eastAsia"/>
        </w:rPr>
        <w:t>は収支を記録し、定期的に</w:t>
      </w:r>
      <w:r w:rsidR="008109D5">
        <w:rPr>
          <w:rFonts w:hint="eastAsia"/>
        </w:rPr>
        <w:t>責任者</w:t>
      </w:r>
      <w:r w:rsidR="005417A5">
        <w:rPr>
          <w:rFonts w:hint="eastAsia"/>
        </w:rPr>
        <w:t>へ報告するものとする。</w:t>
      </w:r>
    </w:p>
    <w:p w14:paraId="1FAA438D" w14:textId="7FB931D6" w:rsidR="007D4765" w:rsidRDefault="007D4765" w:rsidP="005417A5">
      <w:pPr>
        <w:pStyle w:val="a9"/>
        <w:numPr>
          <w:ilvl w:val="0"/>
          <w:numId w:val="2"/>
        </w:numPr>
      </w:pPr>
      <w:r>
        <w:rPr>
          <w:rFonts w:hint="eastAsia"/>
        </w:rPr>
        <w:t>財務（会計代表）は年に一度、団体の収支を明らかにして大学へ決算報告を行う。</w:t>
      </w:r>
    </w:p>
    <w:p w14:paraId="72576537" w14:textId="316846DC" w:rsidR="008109D5" w:rsidRPr="008109D5" w:rsidRDefault="008109D5" w:rsidP="008109D5">
      <w:pPr>
        <w:rPr>
          <w:b/>
        </w:rPr>
      </w:pPr>
      <w:r w:rsidRPr="008109D5">
        <w:rPr>
          <w:rFonts w:hint="eastAsia"/>
          <w:b/>
        </w:rPr>
        <w:t>第</w:t>
      </w:r>
      <w:r w:rsidR="00904542">
        <w:rPr>
          <w:rFonts w:hint="eastAsia"/>
          <w:b/>
        </w:rPr>
        <w:t>１１</w:t>
      </w:r>
      <w:r w:rsidRPr="008109D5">
        <w:rPr>
          <w:rFonts w:hint="eastAsia"/>
          <w:b/>
        </w:rPr>
        <w:t>条（部費</w:t>
      </w:r>
      <w:r>
        <w:rPr>
          <w:rFonts w:hint="eastAsia"/>
          <w:b/>
        </w:rPr>
        <w:t>など</w:t>
      </w:r>
      <w:r w:rsidRPr="008109D5">
        <w:rPr>
          <w:rFonts w:hint="eastAsia"/>
          <w:b/>
        </w:rPr>
        <w:t>）</w:t>
      </w:r>
    </w:p>
    <w:p w14:paraId="2914A253" w14:textId="153FE7DF" w:rsidR="008109D5" w:rsidRDefault="008109D5" w:rsidP="008109D5">
      <w:pPr>
        <w:pStyle w:val="a9"/>
        <w:numPr>
          <w:ilvl w:val="0"/>
          <w:numId w:val="7"/>
        </w:numPr>
      </w:pPr>
      <w:r>
        <w:rPr>
          <w:rFonts w:hint="eastAsia"/>
        </w:rPr>
        <w:t>部費は、</w:t>
      </w:r>
      <w:r w:rsidRPr="00AB7CF8">
        <w:rPr>
          <w:rFonts w:hint="eastAsia"/>
          <w:highlight w:val="yellow"/>
        </w:rPr>
        <w:t>毎月</w:t>
      </w:r>
      <w:r w:rsidR="007D4765" w:rsidRPr="00AB7CF8">
        <w:rPr>
          <w:rFonts w:hint="eastAsia"/>
          <w:highlight w:val="yellow"/>
        </w:rPr>
        <w:t>○</w:t>
      </w:r>
      <w:r w:rsidRPr="00AB7CF8">
        <w:rPr>
          <w:rFonts w:hint="eastAsia"/>
          <w:highlight w:val="yellow"/>
        </w:rPr>
        <w:t>円</w:t>
      </w:r>
      <w:r w:rsidRPr="00AB7CF8">
        <w:rPr>
          <w:rFonts w:hint="eastAsia"/>
        </w:rPr>
        <w:t>と</w:t>
      </w:r>
      <w:r>
        <w:rPr>
          <w:rFonts w:hint="eastAsia"/>
        </w:rPr>
        <w:t>する。</w:t>
      </w:r>
    </w:p>
    <w:p w14:paraId="5DC09982" w14:textId="31BA033E" w:rsidR="008109D5" w:rsidRDefault="008109D5" w:rsidP="008109D5">
      <w:pPr>
        <w:pStyle w:val="a9"/>
        <w:numPr>
          <w:ilvl w:val="0"/>
          <w:numId w:val="7"/>
        </w:numPr>
      </w:pPr>
      <w:r>
        <w:rPr>
          <w:rFonts w:hint="eastAsia"/>
        </w:rPr>
        <w:t>その他合宿など行事ごとに別途徴収することとし、</w:t>
      </w:r>
      <w:r w:rsidR="007D4765">
        <w:rPr>
          <w:rFonts w:hint="eastAsia"/>
        </w:rPr>
        <w:t>個人の責に帰す場合にかかるキャンセル料等においても自己負担で支払うこととする。</w:t>
      </w:r>
    </w:p>
    <w:p w14:paraId="481B28EE" w14:textId="2A5CA8A9" w:rsidR="007D4765" w:rsidRDefault="007D4765" w:rsidP="008109D5">
      <w:pPr>
        <w:pStyle w:val="a9"/>
        <w:numPr>
          <w:ilvl w:val="0"/>
          <w:numId w:val="7"/>
        </w:numPr>
      </w:pPr>
      <w:bookmarkStart w:id="0" w:name="_GoBack"/>
      <w:r>
        <w:rPr>
          <w:rFonts w:hint="eastAsia"/>
        </w:rPr>
        <w:t>徴収した部費による積立金は、本人の卒業後においても後輩の活動費に充てることを了承する。</w:t>
      </w:r>
      <w:bookmarkEnd w:id="0"/>
    </w:p>
    <w:p w14:paraId="5C9F6CA9" w14:textId="45A48D11" w:rsidR="008109D5" w:rsidRPr="008109D5" w:rsidRDefault="008109D5" w:rsidP="008109D5">
      <w:pPr>
        <w:rPr>
          <w:b/>
        </w:rPr>
      </w:pPr>
      <w:r w:rsidRPr="008109D5">
        <w:rPr>
          <w:rFonts w:hint="eastAsia"/>
          <w:b/>
        </w:rPr>
        <w:t>第</w:t>
      </w:r>
      <w:r w:rsidR="00904542">
        <w:rPr>
          <w:rFonts w:hint="eastAsia"/>
          <w:b/>
        </w:rPr>
        <w:t>１２</w:t>
      </w:r>
      <w:r w:rsidRPr="008109D5">
        <w:rPr>
          <w:rFonts w:hint="eastAsia"/>
          <w:b/>
        </w:rPr>
        <w:t>条（会計年度）</w:t>
      </w:r>
    </w:p>
    <w:p w14:paraId="54432865" w14:textId="182B5BA7" w:rsidR="008109D5" w:rsidRDefault="008109D5" w:rsidP="008109D5">
      <w:r>
        <w:rPr>
          <w:rFonts w:hint="eastAsia"/>
        </w:rPr>
        <w:t>会計年度は、４月１日から翌年３月３１日までとする。</w:t>
      </w:r>
    </w:p>
    <w:p w14:paraId="2950B4EE" w14:textId="173A60F0" w:rsidR="00DB53CB" w:rsidRPr="00036DD5" w:rsidRDefault="00DB53CB" w:rsidP="00DB53CB">
      <w:pPr>
        <w:rPr>
          <w:b/>
          <w:bCs/>
        </w:rPr>
      </w:pPr>
      <w:r w:rsidRPr="00036DD5">
        <w:rPr>
          <w:rFonts w:hint="eastAsia"/>
          <w:b/>
          <w:bCs/>
        </w:rPr>
        <w:t>第</w:t>
      </w:r>
      <w:r w:rsidR="00036DD5" w:rsidRPr="00036DD5">
        <w:rPr>
          <w:rFonts w:hint="eastAsia"/>
          <w:b/>
          <w:bCs/>
        </w:rPr>
        <w:t>１</w:t>
      </w:r>
      <w:r w:rsidR="00904542">
        <w:rPr>
          <w:rFonts w:hint="eastAsia"/>
          <w:b/>
          <w:bCs/>
        </w:rPr>
        <w:t>３</w:t>
      </w:r>
      <w:r w:rsidRPr="00036DD5">
        <w:rPr>
          <w:rFonts w:hint="eastAsia"/>
          <w:b/>
          <w:bCs/>
        </w:rPr>
        <w:t>条(会議)</w:t>
      </w:r>
    </w:p>
    <w:p w14:paraId="4042F503" w14:textId="1CEE9EC4" w:rsidR="00DB53CB" w:rsidRDefault="00DB53CB" w:rsidP="00DB53CB">
      <w:pPr>
        <w:pStyle w:val="a9"/>
        <w:numPr>
          <w:ilvl w:val="0"/>
          <w:numId w:val="4"/>
        </w:numPr>
      </w:pPr>
      <w:r>
        <w:rPr>
          <w:rFonts w:hint="eastAsia"/>
        </w:rPr>
        <w:t>会議は定期的に開催する。</w:t>
      </w:r>
    </w:p>
    <w:p w14:paraId="01041500" w14:textId="1F2A0529" w:rsidR="00DB53CB" w:rsidRPr="00036DD5" w:rsidRDefault="00DB53CB" w:rsidP="006A2B99">
      <w:pPr>
        <w:pStyle w:val="a9"/>
        <w:numPr>
          <w:ilvl w:val="0"/>
          <w:numId w:val="4"/>
        </w:numPr>
      </w:pPr>
      <w:r>
        <w:rPr>
          <w:rFonts w:hint="eastAsia"/>
        </w:rPr>
        <w:t>会議においては、多数決の原則により意思決定を行う。</w:t>
      </w:r>
    </w:p>
    <w:p w14:paraId="57CB9F22" w14:textId="2AF36B5D" w:rsidR="00DB53CB" w:rsidRPr="00036DD5" w:rsidRDefault="00DB53CB" w:rsidP="00DB53CB">
      <w:pPr>
        <w:rPr>
          <w:b/>
          <w:bCs/>
        </w:rPr>
      </w:pPr>
      <w:r w:rsidRPr="00036DD5">
        <w:rPr>
          <w:rFonts w:hint="eastAsia"/>
          <w:b/>
          <w:bCs/>
        </w:rPr>
        <w:t>第１</w:t>
      </w:r>
      <w:r w:rsidR="00904542">
        <w:rPr>
          <w:rFonts w:hint="eastAsia"/>
          <w:b/>
          <w:bCs/>
        </w:rPr>
        <w:t>４</w:t>
      </w:r>
      <w:r w:rsidRPr="00036DD5">
        <w:rPr>
          <w:rFonts w:hint="eastAsia"/>
          <w:b/>
          <w:bCs/>
        </w:rPr>
        <w:t>条(規約の</w:t>
      </w:r>
      <w:r w:rsidR="00DF343A">
        <w:rPr>
          <w:rFonts w:hint="eastAsia"/>
          <w:b/>
          <w:bCs/>
        </w:rPr>
        <w:t>改廃</w:t>
      </w:r>
      <w:r w:rsidRPr="00036DD5">
        <w:rPr>
          <w:rFonts w:hint="eastAsia"/>
          <w:b/>
          <w:bCs/>
        </w:rPr>
        <w:t>)</w:t>
      </w:r>
    </w:p>
    <w:p w14:paraId="778DC396" w14:textId="0E5FFFFF" w:rsidR="00DB53CB" w:rsidRDefault="00DB53CB" w:rsidP="00DB53CB">
      <w:r>
        <w:rPr>
          <w:rFonts w:hint="eastAsia"/>
        </w:rPr>
        <w:t>本規約の</w:t>
      </w:r>
      <w:r w:rsidR="00DF343A">
        <w:rPr>
          <w:rFonts w:hint="eastAsia"/>
        </w:rPr>
        <w:t>改廃</w:t>
      </w:r>
      <w:r>
        <w:rPr>
          <w:rFonts w:hint="eastAsia"/>
        </w:rPr>
        <w:t>は</w:t>
      </w:r>
      <w:r w:rsidR="000D7D52">
        <w:rPr>
          <w:rFonts w:hint="eastAsia"/>
        </w:rPr>
        <w:t>定例会議</w:t>
      </w:r>
      <w:r>
        <w:rPr>
          <w:rFonts w:hint="eastAsia"/>
        </w:rPr>
        <w:t>において行い、出席者の３分の２以上の同意をもって成立する。</w:t>
      </w:r>
    </w:p>
    <w:p w14:paraId="0E741EA1" w14:textId="0E073CFE" w:rsidR="00DB53CB" w:rsidRPr="00036DD5" w:rsidRDefault="00036DD5" w:rsidP="00DB53CB">
      <w:pPr>
        <w:rPr>
          <w:b/>
          <w:bCs/>
        </w:rPr>
      </w:pPr>
      <w:r w:rsidRPr="00036DD5">
        <w:rPr>
          <w:rFonts w:hint="eastAsia"/>
          <w:b/>
          <w:bCs/>
        </w:rPr>
        <w:t>附則</w:t>
      </w:r>
    </w:p>
    <w:p w14:paraId="7CFE72EE" w14:textId="2E5B1D65" w:rsidR="00036DD5" w:rsidRPr="00956DAF" w:rsidRDefault="00036DD5" w:rsidP="00DB53CB">
      <w:r>
        <w:rPr>
          <w:rFonts w:hint="eastAsia"/>
        </w:rPr>
        <w:lastRenderedPageBreak/>
        <w:t>この会則は202</w:t>
      </w:r>
      <w:r w:rsidR="007D4765">
        <w:rPr>
          <w:rFonts w:hint="eastAsia"/>
        </w:rPr>
        <w:t>6</w:t>
      </w:r>
      <w:r>
        <w:rPr>
          <w:rFonts w:hint="eastAsia"/>
        </w:rPr>
        <w:t>年</w:t>
      </w:r>
      <w:r w:rsidR="00FB56F1">
        <w:rPr>
          <w:rFonts w:hint="eastAsia"/>
        </w:rPr>
        <w:t>4</w:t>
      </w:r>
      <w:r>
        <w:rPr>
          <w:rFonts w:hint="eastAsia"/>
        </w:rPr>
        <w:t>月</w:t>
      </w:r>
      <w:r w:rsidR="00FB56F1">
        <w:rPr>
          <w:rFonts w:hint="eastAsia"/>
        </w:rPr>
        <w:t>1</w:t>
      </w:r>
      <w:r>
        <w:rPr>
          <w:rFonts w:hint="eastAsia"/>
        </w:rPr>
        <w:t>日より施行する。</w:t>
      </w:r>
    </w:p>
    <w:sectPr w:rsidR="00036DD5" w:rsidRPr="00956DAF" w:rsidSect="004D61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92989" w14:textId="77777777" w:rsidR="00C823A4" w:rsidRDefault="00C823A4" w:rsidP="000D7D52">
      <w:pPr>
        <w:spacing w:after="0" w:line="240" w:lineRule="auto"/>
      </w:pPr>
      <w:r>
        <w:separator/>
      </w:r>
    </w:p>
  </w:endnote>
  <w:endnote w:type="continuationSeparator" w:id="0">
    <w:p w14:paraId="18B2DE7B" w14:textId="77777777" w:rsidR="00C823A4" w:rsidRDefault="00C823A4" w:rsidP="000D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01807" w14:textId="77777777" w:rsidR="00C823A4" w:rsidRDefault="00C823A4" w:rsidP="000D7D52">
      <w:pPr>
        <w:spacing w:after="0" w:line="240" w:lineRule="auto"/>
      </w:pPr>
      <w:r>
        <w:separator/>
      </w:r>
    </w:p>
  </w:footnote>
  <w:footnote w:type="continuationSeparator" w:id="0">
    <w:p w14:paraId="708FD473" w14:textId="77777777" w:rsidR="00C823A4" w:rsidRDefault="00C823A4" w:rsidP="000D7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05BE"/>
    <w:multiLevelType w:val="hybridMultilevel"/>
    <w:tmpl w:val="7F9873C2"/>
    <w:lvl w:ilvl="0" w:tplc="441EBBF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F5D5B"/>
    <w:multiLevelType w:val="hybridMultilevel"/>
    <w:tmpl w:val="49F49A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6D00C1"/>
    <w:multiLevelType w:val="hybridMultilevel"/>
    <w:tmpl w:val="CB146882"/>
    <w:lvl w:ilvl="0" w:tplc="E128596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1C3B9D"/>
    <w:multiLevelType w:val="hybridMultilevel"/>
    <w:tmpl w:val="B1F82B62"/>
    <w:lvl w:ilvl="0" w:tplc="F376997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7706C"/>
    <w:multiLevelType w:val="hybridMultilevel"/>
    <w:tmpl w:val="CB40112C"/>
    <w:lvl w:ilvl="0" w:tplc="B5BA428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9858AF"/>
    <w:multiLevelType w:val="hybridMultilevel"/>
    <w:tmpl w:val="C916FB48"/>
    <w:lvl w:ilvl="0" w:tplc="5EAC70B2">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CFD02DC"/>
    <w:multiLevelType w:val="hybridMultilevel"/>
    <w:tmpl w:val="E878F8F0"/>
    <w:lvl w:ilvl="0" w:tplc="0409000F">
      <w:start w:val="1"/>
      <w:numFmt w:val="decimal"/>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02"/>
    <w:rsid w:val="000343DD"/>
    <w:rsid w:val="00036DD5"/>
    <w:rsid w:val="000D7D52"/>
    <w:rsid w:val="000F50B1"/>
    <w:rsid w:val="001420EC"/>
    <w:rsid w:val="00192BF0"/>
    <w:rsid w:val="00236998"/>
    <w:rsid w:val="00256F8D"/>
    <w:rsid w:val="00267560"/>
    <w:rsid w:val="00270375"/>
    <w:rsid w:val="00284D65"/>
    <w:rsid w:val="00323203"/>
    <w:rsid w:val="003921C6"/>
    <w:rsid w:val="00407CF1"/>
    <w:rsid w:val="00472902"/>
    <w:rsid w:val="004D4346"/>
    <w:rsid w:val="004D6114"/>
    <w:rsid w:val="005417A5"/>
    <w:rsid w:val="00560B68"/>
    <w:rsid w:val="005631B6"/>
    <w:rsid w:val="006A2B99"/>
    <w:rsid w:val="006D35E9"/>
    <w:rsid w:val="006D4DCE"/>
    <w:rsid w:val="0071432F"/>
    <w:rsid w:val="0076698E"/>
    <w:rsid w:val="007D4000"/>
    <w:rsid w:val="007D4765"/>
    <w:rsid w:val="007D5BB8"/>
    <w:rsid w:val="00804BE5"/>
    <w:rsid w:val="008109D5"/>
    <w:rsid w:val="00821797"/>
    <w:rsid w:val="008D0DB5"/>
    <w:rsid w:val="00904542"/>
    <w:rsid w:val="00910619"/>
    <w:rsid w:val="00917697"/>
    <w:rsid w:val="00956DAF"/>
    <w:rsid w:val="0099241A"/>
    <w:rsid w:val="009D703F"/>
    <w:rsid w:val="009E138F"/>
    <w:rsid w:val="00A4007C"/>
    <w:rsid w:val="00AB7CF8"/>
    <w:rsid w:val="00B16BC4"/>
    <w:rsid w:val="00B24729"/>
    <w:rsid w:val="00B65183"/>
    <w:rsid w:val="00B70B46"/>
    <w:rsid w:val="00BC18C3"/>
    <w:rsid w:val="00C04E79"/>
    <w:rsid w:val="00C0706D"/>
    <w:rsid w:val="00C27B8A"/>
    <w:rsid w:val="00C3092B"/>
    <w:rsid w:val="00C823A4"/>
    <w:rsid w:val="00CA0AEB"/>
    <w:rsid w:val="00CD3A43"/>
    <w:rsid w:val="00D30D97"/>
    <w:rsid w:val="00DB53CB"/>
    <w:rsid w:val="00DF343A"/>
    <w:rsid w:val="00E20C75"/>
    <w:rsid w:val="00E362ED"/>
    <w:rsid w:val="00E73647"/>
    <w:rsid w:val="00E73DF4"/>
    <w:rsid w:val="00FB56F1"/>
    <w:rsid w:val="00FB6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A0E66B"/>
  <w15:chartTrackingRefBased/>
  <w15:docId w15:val="{DDC312B1-BDF7-431F-9805-624E4A2B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3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729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29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29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729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29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29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29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29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29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29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29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29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29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29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29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29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29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29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29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29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9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29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902"/>
    <w:pPr>
      <w:spacing w:before="160"/>
      <w:jc w:val="center"/>
    </w:pPr>
    <w:rPr>
      <w:i/>
      <w:iCs/>
      <w:color w:val="404040" w:themeColor="text1" w:themeTint="BF"/>
    </w:rPr>
  </w:style>
  <w:style w:type="character" w:customStyle="1" w:styleId="a8">
    <w:name w:val="引用文 (文字)"/>
    <w:basedOn w:val="a0"/>
    <w:link w:val="a7"/>
    <w:uiPriority w:val="29"/>
    <w:rsid w:val="00472902"/>
    <w:rPr>
      <w:i/>
      <w:iCs/>
      <w:color w:val="404040" w:themeColor="text1" w:themeTint="BF"/>
    </w:rPr>
  </w:style>
  <w:style w:type="paragraph" w:styleId="a9">
    <w:name w:val="List Paragraph"/>
    <w:basedOn w:val="a"/>
    <w:uiPriority w:val="34"/>
    <w:qFormat/>
    <w:rsid w:val="00472902"/>
    <w:pPr>
      <w:ind w:left="720"/>
      <w:contextualSpacing/>
    </w:pPr>
  </w:style>
  <w:style w:type="character" w:styleId="21">
    <w:name w:val="Intense Emphasis"/>
    <w:basedOn w:val="a0"/>
    <w:uiPriority w:val="21"/>
    <w:qFormat/>
    <w:rsid w:val="00472902"/>
    <w:rPr>
      <w:i/>
      <w:iCs/>
      <w:color w:val="0F4761" w:themeColor="accent1" w:themeShade="BF"/>
    </w:rPr>
  </w:style>
  <w:style w:type="paragraph" w:styleId="22">
    <w:name w:val="Intense Quote"/>
    <w:basedOn w:val="a"/>
    <w:next w:val="a"/>
    <w:link w:val="23"/>
    <w:uiPriority w:val="30"/>
    <w:qFormat/>
    <w:rsid w:val="00472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2902"/>
    <w:rPr>
      <w:i/>
      <w:iCs/>
      <w:color w:val="0F4761" w:themeColor="accent1" w:themeShade="BF"/>
    </w:rPr>
  </w:style>
  <w:style w:type="character" w:styleId="24">
    <w:name w:val="Intense Reference"/>
    <w:basedOn w:val="a0"/>
    <w:uiPriority w:val="32"/>
    <w:qFormat/>
    <w:rsid w:val="00472902"/>
    <w:rPr>
      <w:b/>
      <w:bCs/>
      <w:smallCaps/>
      <w:color w:val="0F4761" w:themeColor="accent1" w:themeShade="BF"/>
      <w:spacing w:val="5"/>
    </w:rPr>
  </w:style>
  <w:style w:type="paragraph" w:styleId="aa">
    <w:name w:val="header"/>
    <w:basedOn w:val="a"/>
    <w:link w:val="ab"/>
    <w:uiPriority w:val="99"/>
    <w:unhideWhenUsed/>
    <w:rsid w:val="000D7D52"/>
    <w:pPr>
      <w:tabs>
        <w:tab w:val="center" w:pos="4252"/>
        <w:tab w:val="right" w:pos="8504"/>
      </w:tabs>
      <w:snapToGrid w:val="0"/>
    </w:pPr>
  </w:style>
  <w:style w:type="character" w:customStyle="1" w:styleId="ab">
    <w:name w:val="ヘッダー (文字)"/>
    <w:basedOn w:val="a0"/>
    <w:link w:val="aa"/>
    <w:uiPriority w:val="99"/>
    <w:rsid w:val="000D7D52"/>
  </w:style>
  <w:style w:type="paragraph" w:styleId="ac">
    <w:name w:val="footer"/>
    <w:basedOn w:val="a"/>
    <w:link w:val="ad"/>
    <w:uiPriority w:val="99"/>
    <w:unhideWhenUsed/>
    <w:rsid w:val="000D7D52"/>
    <w:pPr>
      <w:tabs>
        <w:tab w:val="center" w:pos="4252"/>
        <w:tab w:val="right" w:pos="8504"/>
      </w:tabs>
      <w:snapToGrid w:val="0"/>
    </w:pPr>
  </w:style>
  <w:style w:type="character" w:customStyle="1" w:styleId="ad">
    <w:name w:val="フッター (文字)"/>
    <w:basedOn w:val="a0"/>
    <w:link w:val="ac"/>
    <w:uiPriority w:val="99"/>
    <w:rsid w:val="000D7D52"/>
  </w:style>
  <w:style w:type="character" w:styleId="ae">
    <w:name w:val="annotation reference"/>
    <w:basedOn w:val="a0"/>
    <w:uiPriority w:val="99"/>
    <w:semiHidden/>
    <w:unhideWhenUsed/>
    <w:rsid w:val="000D7D52"/>
    <w:rPr>
      <w:sz w:val="18"/>
      <w:szCs w:val="18"/>
    </w:rPr>
  </w:style>
  <w:style w:type="paragraph" w:styleId="af">
    <w:name w:val="annotation text"/>
    <w:basedOn w:val="a"/>
    <w:link w:val="af0"/>
    <w:uiPriority w:val="99"/>
    <w:semiHidden/>
    <w:unhideWhenUsed/>
    <w:rsid w:val="000D7D52"/>
    <w:pPr>
      <w:jc w:val="left"/>
    </w:pPr>
  </w:style>
  <w:style w:type="character" w:customStyle="1" w:styleId="af0">
    <w:name w:val="コメント文字列 (文字)"/>
    <w:basedOn w:val="a0"/>
    <w:link w:val="af"/>
    <w:uiPriority w:val="99"/>
    <w:semiHidden/>
    <w:rsid w:val="000D7D52"/>
  </w:style>
  <w:style w:type="paragraph" w:styleId="af1">
    <w:name w:val="annotation subject"/>
    <w:basedOn w:val="af"/>
    <w:next w:val="af"/>
    <w:link w:val="af2"/>
    <w:uiPriority w:val="99"/>
    <w:semiHidden/>
    <w:unhideWhenUsed/>
    <w:rsid w:val="000D7D52"/>
    <w:rPr>
      <w:b/>
      <w:bCs/>
    </w:rPr>
  </w:style>
  <w:style w:type="character" w:customStyle="1" w:styleId="af2">
    <w:name w:val="コメント内容 (文字)"/>
    <w:basedOn w:val="af0"/>
    <w:link w:val="af1"/>
    <w:uiPriority w:val="99"/>
    <w:semiHidden/>
    <w:rsid w:val="000D7D52"/>
    <w:rPr>
      <w:b/>
      <w:bCs/>
    </w:rPr>
  </w:style>
  <w:style w:type="paragraph" w:styleId="af3">
    <w:name w:val="Balloon Text"/>
    <w:basedOn w:val="a"/>
    <w:link w:val="af4"/>
    <w:uiPriority w:val="99"/>
    <w:semiHidden/>
    <w:unhideWhenUsed/>
    <w:rsid w:val="000D7D52"/>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0D7D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7024</TotalTime>
  <Pages>3</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アガツマニコ 我妻仁香</dc:creator>
  <cp:keywords/>
  <dc:description/>
  <cp:lastModifiedBy>滝澤　明穂</cp:lastModifiedBy>
  <cp:revision>10</cp:revision>
  <dcterms:created xsi:type="dcterms:W3CDTF">2026-02-13T04:48:00Z</dcterms:created>
  <dcterms:modified xsi:type="dcterms:W3CDTF">2026-03-26T08:11:00Z</dcterms:modified>
</cp:coreProperties>
</file>